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CD0F9" w14:textId="6BEF6423" w:rsidR="00A00AAD" w:rsidRDefault="00A00AAD" w:rsidP="00FA36A3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8B519D"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>20</w:t>
      </w:r>
      <w:r w:rsidR="00653188">
        <w:rPr>
          <w:rFonts w:ascii="Cambria" w:hAnsi="Cambria"/>
          <w:b/>
          <w:sz w:val="28"/>
          <w:szCs w:val="28"/>
        </w:rPr>
        <w:t>2</w:t>
      </w:r>
      <w:r w:rsidR="00094749">
        <w:rPr>
          <w:rFonts w:ascii="Cambria" w:hAnsi="Cambria"/>
          <w:b/>
          <w:sz w:val="28"/>
          <w:szCs w:val="28"/>
        </w:rPr>
        <w:t>4</w:t>
      </w:r>
      <w:r>
        <w:rPr>
          <w:rFonts w:ascii="Cambria" w:hAnsi="Cambria"/>
          <w:b/>
          <w:sz w:val="28"/>
          <w:szCs w:val="28"/>
        </w:rPr>
        <w:t xml:space="preserve"> </w:t>
      </w:r>
      <w:r w:rsidRPr="008B519D">
        <w:rPr>
          <w:rFonts w:ascii="Cambria" w:hAnsi="Cambria"/>
          <w:b/>
          <w:sz w:val="28"/>
          <w:szCs w:val="28"/>
        </w:rPr>
        <w:t>AATJ Teacher Awards Nomination Form</w:t>
      </w:r>
    </w:p>
    <w:p w14:paraId="2A299C2D" w14:textId="77777777" w:rsidR="006B2C3B" w:rsidRDefault="00FA36A3" w:rsidP="00FA36A3">
      <w:pPr>
        <w:spacing w:after="0" w:line="240" w:lineRule="auto"/>
        <w:jc w:val="center"/>
        <w:rPr>
          <w:rFonts w:ascii="Cambria" w:hAnsi="Cambria"/>
          <w:i/>
          <w:sz w:val="24"/>
          <w:szCs w:val="28"/>
        </w:rPr>
      </w:pPr>
      <w:r w:rsidRPr="00E521AE">
        <w:rPr>
          <w:rFonts w:ascii="Cambria" w:hAnsi="Cambria"/>
          <w:i/>
          <w:sz w:val="24"/>
          <w:szCs w:val="28"/>
        </w:rPr>
        <w:t>Key your information in the shaded boxes.</w:t>
      </w:r>
      <w:r w:rsidR="006B2C3B">
        <w:rPr>
          <w:rFonts w:ascii="Cambria" w:hAnsi="Cambria"/>
          <w:i/>
          <w:sz w:val="24"/>
          <w:szCs w:val="28"/>
        </w:rPr>
        <w:t xml:space="preserve"> </w:t>
      </w:r>
    </w:p>
    <w:p w14:paraId="19593B46" w14:textId="77777777" w:rsidR="00FA36A3" w:rsidRPr="00E521AE" w:rsidRDefault="00FA36A3" w:rsidP="00FA36A3">
      <w:pPr>
        <w:spacing w:after="0" w:line="240" w:lineRule="auto"/>
        <w:jc w:val="center"/>
        <w:rPr>
          <w:rFonts w:ascii="Cambria" w:hAnsi="Cambria"/>
          <w:i/>
          <w:sz w:val="24"/>
          <w:szCs w:val="28"/>
        </w:rPr>
      </w:pPr>
      <w:r w:rsidRPr="00E521AE">
        <w:rPr>
          <w:rFonts w:ascii="Cambria" w:hAnsi="Cambria"/>
          <w:i/>
          <w:sz w:val="24"/>
          <w:szCs w:val="28"/>
        </w:rPr>
        <w:t>Boxes will expand as you type.</w:t>
      </w:r>
    </w:p>
    <w:p w14:paraId="0F43A681" w14:textId="77777777" w:rsidR="00FA36A3" w:rsidRPr="00E521AE" w:rsidRDefault="00FA36A3" w:rsidP="00FA36A3">
      <w:pPr>
        <w:spacing w:after="0" w:line="240" w:lineRule="auto"/>
        <w:jc w:val="center"/>
        <w:rPr>
          <w:rFonts w:ascii="Cambria" w:hAnsi="Cambria"/>
          <w:i/>
          <w:sz w:val="24"/>
          <w:szCs w:val="28"/>
        </w:rPr>
      </w:pPr>
      <w:r w:rsidRPr="00E521AE">
        <w:rPr>
          <w:rFonts w:ascii="Cambria" w:hAnsi="Cambria"/>
          <w:i/>
          <w:sz w:val="24"/>
          <w:szCs w:val="28"/>
        </w:rPr>
        <w:t>Tab between boxes.</w:t>
      </w:r>
    </w:p>
    <w:p w14:paraId="31574D93" w14:textId="77777777" w:rsidR="00FA36A3" w:rsidRPr="00E521AE" w:rsidRDefault="00FA36A3" w:rsidP="00FA36A3">
      <w:pPr>
        <w:spacing w:after="0" w:line="240" w:lineRule="auto"/>
        <w:jc w:val="center"/>
        <w:rPr>
          <w:rFonts w:ascii="Cambria" w:hAnsi="Cambria"/>
          <w:i/>
          <w:sz w:val="24"/>
          <w:szCs w:val="28"/>
        </w:rPr>
      </w:pPr>
      <w:r w:rsidRPr="00E521AE">
        <w:rPr>
          <w:rFonts w:ascii="Cambria" w:hAnsi="Cambria"/>
          <w:i/>
          <w:sz w:val="24"/>
          <w:szCs w:val="28"/>
        </w:rPr>
        <w:t>In No.</w:t>
      </w:r>
      <w:r w:rsidR="00445CC5">
        <w:rPr>
          <w:rFonts w:ascii="Cambria" w:hAnsi="Cambria"/>
          <w:i/>
          <w:sz w:val="24"/>
          <w:szCs w:val="28"/>
        </w:rPr>
        <w:t xml:space="preserve"> </w:t>
      </w:r>
      <w:r w:rsidRPr="00E521AE">
        <w:rPr>
          <w:rFonts w:ascii="Cambria" w:hAnsi="Cambria"/>
          <w:i/>
          <w:sz w:val="24"/>
          <w:szCs w:val="28"/>
        </w:rPr>
        <w:t>2</w:t>
      </w:r>
      <w:r w:rsidR="006B2C3B">
        <w:rPr>
          <w:rFonts w:ascii="Cambria" w:hAnsi="Cambria"/>
          <w:i/>
          <w:sz w:val="24"/>
          <w:szCs w:val="28"/>
        </w:rPr>
        <w:t>,</w:t>
      </w:r>
      <w:r w:rsidRPr="00E521AE">
        <w:rPr>
          <w:rFonts w:ascii="Cambria" w:hAnsi="Cambria"/>
          <w:i/>
          <w:sz w:val="24"/>
          <w:szCs w:val="28"/>
        </w:rPr>
        <w:t xml:space="preserve"> click your mouse on the box where you want to put an “x”.</w:t>
      </w:r>
    </w:p>
    <w:p w14:paraId="7D47C868" w14:textId="77777777" w:rsidR="00FA36A3" w:rsidRPr="00E521AE" w:rsidRDefault="00FA36A3" w:rsidP="00FA36A3">
      <w:pPr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</w:p>
    <w:p w14:paraId="45E02CFA" w14:textId="77777777" w:rsidR="00FA36A3" w:rsidRDefault="00FA36A3" w:rsidP="00FA36A3">
      <w:pPr>
        <w:spacing w:after="0" w:line="240" w:lineRule="auto"/>
        <w:rPr>
          <w:rFonts w:ascii="Cambria" w:hAnsi="Cambria"/>
          <w:b/>
          <w:sz w:val="28"/>
          <w:szCs w:val="28"/>
          <w:u w:val="single"/>
        </w:rPr>
      </w:pPr>
      <w:r w:rsidRPr="00CB5852">
        <w:rPr>
          <w:rFonts w:ascii="Cambria" w:hAnsi="Cambria"/>
          <w:b/>
          <w:sz w:val="28"/>
          <w:szCs w:val="28"/>
          <w:u w:val="single"/>
        </w:rPr>
        <w:t>Nominee</w:t>
      </w:r>
    </w:p>
    <w:p w14:paraId="442A3B93" w14:textId="77777777" w:rsidR="00FA36A3" w:rsidRDefault="00FA36A3" w:rsidP="00FA36A3">
      <w:pPr>
        <w:spacing w:after="0" w:line="240" w:lineRule="auto"/>
        <w:rPr>
          <w:rFonts w:ascii="Cambria" w:hAnsi="Cambria"/>
          <w:b/>
          <w:sz w:val="28"/>
          <w:szCs w:val="28"/>
          <w:u w:val="single"/>
        </w:rPr>
      </w:pPr>
    </w:p>
    <w:p w14:paraId="233C5E8E" w14:textId="77777777" w:rsidR="00FA36A3" w:rsidRDefault="00FA36A3" w:rsidP="00FA36A3">
      <w:pPr>
        <w:pStyle w:val="ColorfulList-Accent11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Name of the nominee:</w:t>
      </w:r>
      <w:r w:rsidRPr="00CB5852">
        <w:rPr>
          <w:rFonts w:ascii="Cambria" w:hAnsi="Cambria"/>
          <w:sz w:val="24"/>
          <w:szCs w:val="24"/>
        </w:rPr>
        <w:t xml:space="preserve"> </w:t>
      </w:r>
      <w:r w:rsidRPr="00797135">
        <w:rPr>
          <w:rFonts w:ascii="Cambria" w:hAnsi="Cambria"/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797135">
        <w:rPr>
          <w:rFonts w:ascii="Cambria" w:hAnsi="Cambria"/>
          <w:b/>
          <w:sz w:val="24"/>
          <w:szCs w:val="24"/>
        </w:rPr>
        <w:instrText xml:space="preserve"> FORMTEXT </w:instrText>
      </w:r>
      <w:r w:rsidRPr="00797135">
        <w:rPr>
          <w:rFonts w:ascii="Cambria" w:hAnsi="Cambria"/>
          <w:b/>
          <w:sz w:val="24"/>
          <w:szCs w:val="24"/>
        </w:rPr>
      </w:r>
      <w:r w:rsidRPr="00797135">
        <w:rPr>
          <w:rFonts w:ascii="Cambria" w:hAnsi="Cambria"/>
          <w:b/>
          <w:sz w:val="24"/>
          <w:szCs w:val="24"/>
        </w:rPr>
        <w:fldChar w:fldCharType="separate"/>
      </w:r>
      <w:r w:rsidRPr="00797135">
        <w:rPr>
          <w:rFonts w:ascii="Cambria" w:hAnsi="Monaco" w:cs="Monaco"/>
          <w:b/>
          <w:noProof/>
          <w:sz w:val="24"/>
          <w:szCs w:val="24"/>
        </w:rPr>
        <w:t> </w:t>
      </w:r>
      <w:r w:rsidRPr="00797135">
        <w:rPr>
          <w:rFonts w:ascii="Cambria" w:hAnsi="Monaco" w:cs="Monaco"/>
          <w:b/>
          <w:noProof/>
          <w:sz w:val="24"/>
          <w:szCs w:val="24"/>
        </w:rPr>
        <w:t> </w:t>
      </w:r>
      <w:r w:rsidRPr="00797135">
        <w:rPr>
          <w:rFonts w:ascii="Cambria" w:hAnsi="Monaco" w:cs="Monaco"/>
          <w:b/>
          <w:noProof/>
          <w:sz w:val="24"/>
          <w:szCs w:val="24"/>
        </w:rPr>
        <w:t> </w:t>
      </w:r>
      <w:r w:rsidRPr="00797135">
        <w:rPr>
          <w:rFonts w:ascii="Cambria" w:hAnsi="Monaco" w:cs="Monaco"/>
          <w:b/>
          <w:noProof/>
          <w:sz w:val="24"/>
          <w:szCs w:val="24"/>
        </w:rPr>
        <w:t> </w:t>
      </w:r>
      <w:r w:rsidRPr="00797135">
        <w:rPr>
          <w:rFonts w:ascii="Cambria" w:hAnsi="Cambria"/>
          <w:b/>
          <w:sz w:val="24"/>
          <w:szCs w:val="24"/>
        </w:rPr>
        <w:fldChar w:fldCharType="end"/>
      </w:r>
      <w:bookmarkEnd w:id="0"/>
    </w:p>
    <w:p w14:paraId="5E04337E" w14:textId="77777777" w:rsidR="00FA36A3" w:rsidRDefault="00FA36A3" w:rsidP="00FA36A3">
      <w:pPr>
        <w:pStyle w:val="ColorfulList-Accent11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CB5852">
        <w:rPr>
          <w:rFonts w:ascii="Cambria" w:hAnsi="Cambria"/>
          <w:sz w:val="24"/>
          <w:szCs w:val="24"/>
        </w:rPr>
        <w:t>Category:  Choose one</w:t>
      </w:r>
      <w:r w:rsidRPr="00CB5852">
        <w:rPr>
          <w:rFonts w:ascii="Cambria" w:hAnsi="Cambria"/>
          <w:sz w:val="24"/>
          <w:szCs w:val="24"/>
        </w:rPr>
        <w:tab/>
      </w:r>
    </w:p>
    <w:p w14:paraId="623854AB" w14:textId="77777777" w:rsidR="00FA36A3" w:rsidRPr="00376364" w:rsidRDefault="00FA36A3" w:rsidP="00FA36A3">
      <w:pPr>
        <w:pStyle w:val="ColorfulList-Accent11"/>
        <w:spacing w:after="0" w:line="240" w:lineRule="auto"/>
        <w:rPr>
          <w:rFonts w:ascii="Cambria" w:hAnsi="Cambria"/>
          <w:sz w:val="24"/>
          <w:szCs w:val="24"/>
        </w:rPr>
      </w:pPr>
    </w:p>
    <w:p w14:paraId="2615138B" w14:textId="77777777" w:rsidR="00FA36A3" w:rsidRDefault="00FA36A3" w:rsidP="00FA36A3">
      <w:pPr>
        <w:spacing w:after="0" w:line="240" w:lineRule="auto"/>
        <w:ind w:left="7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Cambria" w:hAnsi="Cambria"/>
          <w:sz w:val="24"/>
          <w:szCs w:val="24"/>
        </w:rPr>
        <w:instrText xml:space="preserve"> FORMCHECKBOX </w:instrText>
      </w:r>
      <w:r w:rsidR="00000000">
        <w:rPr>
          <w:rFonts w:ascii="Cambria" w:hAnsi="Cambria"/>
          <w:sz w:val="24"/>
          <w:szCs w:val="24"/>
        </w:rPr>
      </w:r>
      <w:r w:rsidR="00000000">
        <w:rPr>
          <w:rFonts w:ascii="Cambria" w:hAnsi="Cambria"/>
          <w:sz w:val="24"/>
          <w:szCs w:val="24"/>
        </w:rPr>
        <w:fldChar w:fldCharType="separate"/>
      </w:r>
      <w:r>
        <w:rPr>
          <w:rFonts w:ascii="Cambria" w:hAnsi="Cambria"/>
          <w:sz w:val="24"/>
          <w:szCs w:val="24"/>
        </w:rPr>
        <w:fldChar w:fldCharType="end"/>
      </w:r>
      <w:bookmarkEnd w:id="1"/>
      <w:r>
        <w:rPr>
          <w:rFonts w:ascii="Cambria" w:hAnsi="Cambria"/>
          <w:sz w:val="24"/>
          <w:szCs w:val="24"/>
        </w:rPr>
        <w:t xml:space="preserve"> </w:t>
      </w:r>
      <w:r w:rsidRPr="00CB5852">
        <w:rPr>
          <w:rFonts w:ascii="Cambria" w:hAnsi="Cambria"/>
          <w:sz w:val="24"/>
          <w:szCs w:val="24"/>
        </w:rPr>
        <w:t>K-12 Level</w:t>
      </w:r>
      <w:r w:rsidRPr="00CB5852">
        <w:rPr>
          <w:rFonts w:ascii="Cambria" w:hAnsi="Cambria"/>
          <w:sz w:val="24"/>
          <w:szCs w:val="24"/>
        </w:rPr>
        <w:tab/>
      </w:r>
    </w:p>
    <w:p w14:paraId="119B72CC" w14:textId="77777777" w:rsidR="00FA36A3" w:rsidRPr="00CB5852" w:rsidRDefault="00FA36A3" w:rsidP="00FA36A3">
      <w:pPr>
        <w:spacing w:after="0" w:line="240" w:lineRule="auto"/>
        <w:ind w:left="720" w:firstLine="720"/>
        <w:rPr>
          <w:rFonts w:ascii="Cambria" w:hAnsi="Cambria"/>
          <w:sz w:val="24"/>
          <w:szCs w:val="24"/>
        </w:rPr>
      </w:pPr>
      <w:r w:rsidRPr="00CB5852">
        <w:rPr>
          <w:rFonts w:ascii="Cambria" w:hAnsi="Cambria"/>
          <w:sz w:val="24"/>
          <w:szCs w:val="24"/>
        </w:rPr>
        <w:tab/>
      </w:r>
    </w:p>
    <w:p w14:paraId="138FB189" w14:textId="77777777" w:rsidR="00FA36A3" w:rsidRDefault="00FA36A3" w:rsidP="00FA36A3">
      <w:pPr>
        <w:spacing w:after="0" w:line="240" w:lineRule="auto"/>
        <w:ind w:left="7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Cambria" w:hAnsi="Cambria"/>
          <w:sz w:val="24"/>
          <w:szCs w:val="24"/>
        </w:rPr>
        <w:instrText xml:space="preserve"> FORMCHECKBOX </w:instrText>
      </w:r>
      <w:r w:rsidR="00000000">
        <w:rPr>
          <w:rFonts w:ascii="Cambria" w:hAnsi="Cambria"/>
          <w:sz w:val="24"/>
          <w:szCs w:val="24"/>
        </w:rPr>
      </w:r>
      <w:r w:rsidR="00000000">
        <w:rPr>
          <w:rFonts w:ascii="Cambria" w:hAnsi="Cambria"/>
          <w:sz w:val="24"/>
          <w:szCs w:val="24"/>
        </w:rPr>
        <w:fldChar w:fldCharType="separate"/>
      </w:r>
      <w:r>
        <w:rPr>
          <w:rFonts w:ascii="Cambria" w:hAnsi="Cambria"/>
          <w:sz w:val="24"/>
          <w:szCs w:val="24"/>
        </w:rPr>
        <w:fldChar w:fldCharType="end"/>
      </w:r>
      <w:bookmarkEnd w:id="2"/>
      <w:r>
        <w:rPr>
          <w:rFonts w:ascii="Cambria" w:hAnsi="Cambria"/>
          <w:sz w:val="24"/>
          <w:szCs w:val="24"/>
        </w:rPr>
        <w:t xml:space="preserve"> </w:t>
      </w:r>
      <w:r w:rsidRPr="00CB5852">
        <w:rPr>
          <w:rFonts w:ascii="Cambria" w:hAnsi="Cambria"/>
          <w:sz w:val="24"/>
          <w:szCs w:val="24"/>
        </w:rPr>
        <w:t>Community College/College &amp; University Level</w:t>
      </w:r>
    </w:p>
    <w:p w14:paraId="0A9A9BCE" w14:textId="77777777" w:rsidR="00FA36A3" w:rsidRPr="00CB5852" w:rsidRDefault="00FA36A3" w:rsidP="00FA36A3">
      <w:pPr>
        <w:spacing w:after="0" w:line="240" w:lineRule="auto"/>
        <w:ind w:firstLine="720"/>
        <w:rPr>
          <w:rFonts w:ascii="Cambria" w:hAnsi="Cambria"/>
          <w:sz w:val="24"/>
          <w:szCs w:val="24"/>
        </w:rPr>
      </w:pPr>
    </w:p>
    <w:p w14:paraId="6857E8CD" w14:textId="77777777" w:rsidR="00FA36A3" w:rsidRDefault="00FA36A3" w:rsidP="00FA36A3">
      <w:pPr>
        <w:pStyle w:val="ColorfulList-Accent11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Affiliation name and address </w:t>
      </w:r>
      <w:r w:rsidRPr="00CB5852">
        <w:rPr>
          <w:rFonts w:ascii="Cambria" w:hAnsi="Cambria"/>
          <w:sz w:val="24"/>
          <w:szCs w:val="24"/>
        </w:rPr>
        <w:t>(school/college or university)</w:t>
      </w:r>
      <w:r>
        <w:rPr>
          <w:rFonts w:ascii="Cambria" w:hAnsi="Cambria"/>
          <w:sz w:val="24"/>
          <w:szCs w:val="24"/>
        </w:rPr>
        <w:t xml:space="preserve">: </w:t>
      </w:r>
      <w:r w:rsidRPr="00797135">
        <w:rPr>
          <w:rFonts w:ascii="Cambria" w:hAnsi="Cambria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797135">
        <w:rPr>
          <w:rFonts w:ascii="Cambria" w:hAnsi="Cambria"/>
          <w:b/>
          <w:sz w:val="24"/>
          <w:szCs w:val="24"/>
        </w:rPr>
        <w:instrText xml:space="preserve"> FORMTEXT </w:instrText>
      </w:r>
      <w:r w:rsidRPr="00797135">
        <w:rPr>
          <w:rFonts w:ascii="Cambria" w:hAnsi="Cambria"/>
          <w:b/>
          <w:sz w:val="24"/>
          <w:szCs w:val="24"/>
        </w:rPr>
      </w:r>
      <w:r w:rsidRPr="00797135">
        <w:rPr>
          <w:rFonts w:ascii="Cambria" w:hAnsi="Cambria"/>
          <w:b/>
          <w:sz w:val="24"/>
          <w:szCs w:val="24"/>
        </w:rPr>
        <w:fldChar w:fldCharType="separate"/>
      </w:r>
      <w:r w:rsidRPr="00797135">
        <w:rPr>
          <w:rFonts w:ascii="Cambria" w:hAnsi="Monaco" w:cs="Monaco"/>
          <w:b/>
          <w:noProof/>
          <w:sz w:val="24"/>
          <w:szCs w:val="24"/>
        </w:rPr>
        <w:t> </w:t>
      </w:r>
      <w:r w:rsidRPr="00797135">
        <w:rPr>
          <w:rFonts w:ascii="Cambria" w:hAnsi="Monaco" w:cs="Monaco"/>
          <w:b/>
          <w:noProof/>
          <w:sz w:val="24"/>
          <w:szCs w:val="24"/>
        </w:rPr>
        <w:t> </w:t>
      </w:r>
      <w:r w:rsidRPr="00797135">
        <w:rPr>
          <w:rFonts w:ascii="Cambria" w:hAnsi="Monaco" w:cs="Monaco"/>
          <w:b/>
          <w:noProof/>
          <w:sz w:val="24"/>
          <w:szCs w:val="24"/>
        </w:rPr>
        <w:t> </w:t>
      </w:r>
      <w:r w:rsidRPr="00797135">
        <w:rPr>
          <w:rFonts w:ascii="Cambria" w:hAnsi="Monaco" w:cs="Monaco"/>
          <w:b/>
          <w:noProof/>
          <w:sz w:val="24"/>
          <w:szCs w:val="24"/>
        </w:rPr>
        <w:t> </w:t>
      </w:r>
      <w:r w:rsidRPr="00797135">
        <w:rPr>
          <w:rFonts w:ascii="Cambria" w:hAnsi="Monaco" w:cs="Monaco"/>
          <w:b/>
          <w:noProof/>
          <w:sz w:val="24"/>
          <w:szCs w:val="24"/>
        </w:rPr>
        <w:t> </w:t>
      </w:r>
      <w:r w:rsidRPr="00797135">
        <w:rPr>
          <w:rFonts w:ascii="Cambria" w:hAnsi="Cambria"/>
          <w:b/>
          <w:sz w:val="24"/>
          <w:szCs w:val="24"/>
        </w:rPr>
        <w:fldChar w:fldCharType="end"/>
      </w:r>
      <w:bookmarkEnd w:id="3"/>
      <w:r>
        <w:rPr>
          <w:rFonts w:ascii="Cambria" w:hAnsi="Cambria"/>
          <w:sz w:val="24"/>
          <w:szCs w:val="24"/>
        </w:rPr>
        <w:br/>
      </w:r>
    </w:p>
    <w:p w14:paraId="0F8AFECE" w14:textId="77777777" w:rsidR="00FA36A3" w:rsidRDefault="00FA36A3" w:rsidP="00FA36A3">
      <w:pPr>
        <w:pStyle w:val="ColorfulList-Accent11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E-mail a</w:t>
      </w:r>
      <w:r w:rsidRPr="00CB5852">
        <w:rPr>
          <w:rFonts w:ascii="Cambria" w:hAnsi="Cambria"/>
          <w:sz w:val="24"/>
          <w:szCs w:val="24"/>
        </w:rPr>
        <w:t>ddress</w:t>
      </w:r>
      <w:r>
        <w:rPr>
          <w:rFonts w:ascii="Cambria" w:hAnsi="Cambria"/>
          <w:sz w:val="24"/>
          <w:szCs w:val="24"/>
        </w:rPr>
        <w:t>:</w:t>
      </w:r>
      <w:r w:rsidRPr="00CB5852">
        <w:rPr>
          <w:rFonts w:ascii="Cambria" w:hAnsi="Cambria"/>
          <w:sz w:val="24"/>
          <w:szCs w:val="24"/>
        </w:rPr>
        <w:t xml:space="preserve"> </w:t>
      </w:r>
      <w:r w:rsidRPr="003E3645">
        <w:rPr>
          <w:rFonts w:ascii="Cambria" w:hAnsi="Cambria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3E3645">
        <w:rPr>
          <w:rFonts w:ascii="Cambria" w:hAnsi="Cambria"/>
          <w:b/>
          <w:sz w:val="24"/>
          <w:szCs w:val="24"/>
        </w:rPr>
        <w:instrText xml:space="preserve"> FORMTEXT </w:instrText>
      </w:r>
      <w:r w:rsidRPr="003E3645">
        <w:rPr>
          <w:rFonts w:ascii="Cambria" w:hAnsi="Cambria"/>
          <w:b/>
          <w:sz w:val="24"/>
          <w:szCs w:val="24"/>
        </w:rPr>
      </w:r>
      <w:r w:rsidRPr="003E3645">
        <w:rPr>
          <w:rFonts w:ascii="Cambria" w:hAnsi="Cambria"/>
          <w:b/>
          <w:sz w:val="24"/>
          <w:szCs w:val="24"/>
        </w:rPr>
        <w:fldChar w:fldCharType="separate"/>
      </w:r>
      <w:r w:rsidRPr="003E3645">
        <w:rPr>
          <w:rFonts w:ascii="Cambria" w:hAnsi="Monaco" w:cs="Monaco"/>
          <w:b/>
          <w:noProof/>
          <w:sz w:val="24"/>
          <w:szCs w:val="24"/>
        </w:rPr>
        <w:t> </w:t>
      </w:r>
      <w:r w:rsidRPr="003E3645">
        <w:rPr>
          <w:rFonts w:ascii="Cambria" w:hAnsi="Monaco" w:cs="Monaco"/>
          <w:b/>
          <w:noProof/>
          <w:sz w:val="24"/>
          <w:szCs w:val="24"/>
        </w:rPr>
        <w:t> </w:t>
      </w:r>
      <w:r w:rsidRPr="003E3645">
        <w:rPr>
          <w:rFonts w:ascii="Cambria" w:hAnsi="Monaco" w:cs="Monaco"/>
          <w:b/>
          <w:noProof/>
          <w:sz w:val="24"/>
          <w:szCs w:val="24"/>
        </w:rPr>
        <w:t> </w:t>
      </w:r>
      <w:r w:rsidRPr="003E3645">
        <w:rPr>
          <w:rFonts w:ascii="Cambria" w:hAnsi="Monaco" w:cs="Monaco"/>
          <w:b/>
          <w:noProof/>
          <w:sz w:val="24"/>
          <w:szCs w:val="24"/>
        </w:rPr>
        <w:t> </w:t>
      </w:r>
      <w:r w:rsidRPr="003E3645">
        <w:rPr>
          <w:rFonts w:ascii="Cambria" w:hAnsi="Monaco" w:cs="Monaco"/>
          <w:b/>
          <w:noProof/>
          <w:sz w:val="24"/>
          <w:szCs w:val="24"/>
        </w:rPr>
        <w:t> </w:t>
      </w:r>
      <w:r w:rsidRPr="003E3645">
        <w:rPr>
          <w:rFonts w:ascii="Cambria" w:hAnsi="Cambria"/>
          <w:b/>
          <w:sz w:val="24"/>
          <w:szCs w:val="24"/>
        </w:rPr>
        <w:fldChar w:fldCharType="end"/>
      </w:r>
      <w:bookmarkEnd w:id="4"/>
    </w:p>
    <w:p w14:paraId="625DE1C0" w14:textId="77777777" w:rsidR="00FA36A3" w:rsidRDefault="00FA36A3" w:rsidP="00FA36A3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6AA7670" w14:textId="77777777" w:rsidR="00FA36A3" w:rsidRDefault="00FA36A3" w:rsidP="00FA36A3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48E91EA" w14:textId="77777777" w:rsidR="00FA36A3" w:rsidRPr="00CB5852" w:rsidRDefault="00FA36A3" w:rsidP="00FA36A3">
      <w:pPr>
        <w:spacing w:after="0" w:line="240" w:lineRule="auto"/>
        <w:rPr>
          <w:rFonts w:ascii="Cambria" w:hAnsi="Cambria"/>
          <w:b/>
          <w:sz w:val="28"/>
          <w:szCs w:val="28"/>
          <w:u w:val="single"/>
        </w:rPr>
      </w:pPr>
      <w:r w:rsidRPr="00CB5852">
        <w:rPr>
          <w:rFonts w:ascii="Cambria" w:hAnsi="Cambria"/>
          <w:b/>
          <w:sz w:val="28"/>
          <w:szCs w:val="28"/>
          <w:u w:val="single"/>
        </w:rPr>
        <w:t>Nominator</w:t>
      </w:r>
    </w:p>
    <w:p w14:paraId="3C806EB6" w14:textId="77777777" w:rsidR="00FA36A3" w:rsidRDefault="00FA36A3" w:rsidP="00FA36A3">
      <w:pPr>
        <w:spacing w:after="0" w:line="240" w:lineRule="auto"/>
        <w:ind w:left="360"/>
        <w:rPr>
          <w:rFonts w:ascii="Cambria" w:hAnsi="Cambria"/>
          <w:sz w:val="24"/>
          <w:szCs w:val="24"/>
        </w:rPr>
      </w:pPr>
    </w:p>
    <w:p w14:paraId="26241881" w14:textId="77777777" w:rsidR="00FA36A3" w:rsidRPr="00CB5852" w:rsidRDefault="00FA36A3" w:rsidP="00FA36A3">
      <w:pPr>
        <w:pStyle w:val="ColorfulList-Accent11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Name: </w:t>
      </w:r>
      <w:r w:rsidRPr="003E3645">
        <w:rPr>
          <w:rFonts w:ascii="Cambria" w:hAnsi="Cambria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3E3645">
        <w:rPr>
          <w:rFonts w:ascii="Cambria" w:hAnsi="Cambria"/>
          <w:b/>
          <w:sz w:val="24"/>
          <w:szCs w:val="24"/>
        </w:rPr>
        <w:instrText xml:space="preserve"> FORMTEXT </w:instrText>
      </w:r>
      <w:r w:rsidRPr="003E3645">
        <w:rPr>
          <w:rFonts w:ascii="Cambria" w:hAnsi="Cambria"/>
          <w:b/>
          <w:sz w:val="24"/>
          <w:szCs w:val="24"/>
        </w:rPr>
      </w:r>
      <w:r w:rsidRPr="003E3645">
        <w:rPr>
          <w:rFonts w:ascii="Cambria" w:hAnsi="Cambria"/>
          <w:b/>
          <w:sz w:val="24"/>
          <w:szCs w:val="24"/>
        </w:rPr>
        <w:fldChar w:fldCharType="separate"/>
      </w:r>
      <w:r w:rsidRPr="003E3645">
        <w:rPr>
          <w:rFonts w:ascii="Cambria" w:hAnsi="Monaco" w:cs="Monaco"/>
          <w:b/>
          <w:noProof/>
          <w:sz w:val="24"/>
          <w:szCs w:val="24"/>
        </w:rPr>
        <w:t> </w:t>
      </w:r>
      <w:r w:rsidRPr="003E3645">
        <w:rPr>
          <w:rFonts w:ascii="Cambria" w:hAnsi="Monaco" w:cs="Monaco"/>
          <w:b/>
          <w:noProof/>
          <w:sz w:val="24"/>
          <w:szCs w:val="24"/>
        </w:rPr>
        <w:t> </w:t>
      </w:r>
      <w:r w:rsidRPr="003E3645">
        <w:rPr>
          <w:rFonts w:ascii="Cambria" w:hAnsi="Monaco" w:cs="Monaco"/>
          <w:b/>
          <w:noProof/>
          <w:sz w:val="24"/>
          <w:szCs w:val="24"/>
        </w:rPr>
        <w:t> </w:t>
      </w:r>
      <w:r w:rsidRPr="003E3645">
        <w:rPr>
          <w:rFonts w:ascii="Cambria" w:hAnsi="Monaco" w:cs="Monaco"/>
          <w:b/>
          <w:noProof/>
          <w:sz w:val="24"/>
          <w:szCs w:val="24"/>
        </w:rPr>
        <w:t> </w:t>
      </w:r>
      <w:r w:rsidRPr="003E3645">
        <w:rPr>
          <w:rFonts w:ascii="Cambria" w:hAnsi="Monaco" w:cs="Monaco"/>
          <w:b/>
          <w:noProof/>
          <w:sz w:val="24"/>
          <w:szCs w:val="24"/>
        </w:rPr>
        <w:t> </w:t>
      </w:r>
      <w:r w:rsidRPr="003E3645">
        <w:rPr>
          <w:rFonts w:ascii="Cambria" w:hAnsi="Cambria"/>
          <w:b/>
          <w:sz w:val="24"/>
          <w:szCs w:val="24"/>
        </w:rPr>
        <w:fldChar w:fldCharType="end"/>
      </w:r>
      <w:bookmarkEnd w:id="5"/>
    </w:p>
    <w:p w14:paraId="51CCE547" w14:textId="77777777" w:rsidR="00FA36A3" w:rsidRPr="00CB5852" w:rsidRDefault="00FA36A3" w:rsidP="00FA36A3">
      <w:pPr>
        <w:pStyle w:val="ColorfulList-Accent11"/>
        <w:spacing w:after="0" w:line="240" w:lineRule="auto"/>
        <w:rPr>
          <w:rFonts w:ascii="Cambria" w:hAnsi="Cambria"/>
          <w:sz w:val="24"/>
          <w:szCs w:val="24"/>
        </w:rPr>
      </w:pPr>
    </w:p>
    <w:p w14:paraId="3C84BB85" w14:textId="77777777" w:rsidR="00FA36A3" w:rsidRDefault="00FA36A3" w:rsidP="00FA36A3">
      <w:pPr>
        <w:pStyle w:val="ColorfulList-Accent11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CB5852">
        <w:rPr>
          <w:rFonts w:ascii="Cambria" w:hAnsi="Cambria"/>
          <w:sz w:val="24"/>
          <w:szCs w:val="24"/>
        </w:rPr>
        <w:t>E-mail address:</w:t>
      </w:r>
      <w:r>
        <w:rPr>
          <w:rFonts w:ascii="Cambria" w:hAnsi="Cambria"/>
          <w:sz w:val="24"/>
          <w:szCs w:val="24"/>
        </w:rPr>
        <w:t xml:space="preserve"> </w:t>
      </w:r>
      <w:r w:rsidRPr="003E3645">
        <w:rPr>
          <w:rFonts w:ascii="Cambria" w:hAnsi="Cambria"/>
          <w:b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3E3645">
        <w:rPr>
          <w:rFonts w:ascii="Cambria" w:hAnsi="Cambria"/>
          <w:b/>
          <w:sz w:val="24"/>
          <w:szCs w:val="24"/>
        </w:rPr>
        <w:instrText xml:space="preserve"> FORMTEXT </w:instrText>
      </w:r>
      <w:r w:rsidRPr="003E3645">
        <w:rPr>
          <w:rFonts w:ascii="Cambria" w:hAnsi="Cambria"/>
          <w:b/>
          <w:sz w:val="24"/>
          <w:szCs w:val="24"/>
        </w:rPr>
      </w:r>
      <w:r w:rsidRPr="003E3645">
        <w:rPr>
          <w:rFonts w:ascii="Cambria" w:hAnsi="Cambria"/>
          <w:b/>
          <w:sz w:val="24"/>
          <w:szCs w:val="24"/>
        </w:rPr>
        <w:fldChar w:fldCharType="separate"/>
      </w:r>
      <w:r w:rsidRPr="003E3645">
        <w:rPr>
          <w:rFonts w:ascii="Cambria" w:hAnsi="Monaco" w:cs="Monaco"/>
          <w:b/>
          <w:noProof/>
          <w:sz w:val="24"/>
          <w:szCs w:val="24"/>
        </w:rPr>
        <w:t> </w:t>
      </w:r>
      <w:r w:rsidRPr="003E3645">
        <w:rPr>
          <w:rFonts w:ascii="Cambria" w:hAnsi="Monaco" w:cs="Monaco"/>
          <w:b/>
          <w:noProof/>
          <w:sz w:val="24"/>
          <w:szCs w:val="24"/>
        </w:rPr>
        <w:t> </w:t>
      </w:r>
      <w:r w:rsidRPr="003E3645">
        <w:rPr>
          <w:rFonts w:ascii="Cambria" w:hAnsi="Monaco" w:cs="Monaco"/>
          <w:b/>
          <w:noProof/>
          <w:sz w:val="24"/>
          <w:szCs w:val="24"/>
        </w:rPr>
        <w:t> </w:t>
      </w:r>
      <w:r w:rsidRPr="003E3645">
        <w:rPr>
          <w:rFonts w:ascii="Cambria" w:hAnsi="Monaco" w:cs="Monaco"/>
          <w:b/>
          <w:noProof/>
          <w:sz w:val="24"/>
          <w:szCs w:val="24"/>
        </w:rPr>
        <w:t> </w:t>
      </w:r>
      <w:r w:rsidRPr="003E3645">
        <w:rPr>
          <w:rFonts w:ascii="Cambria" w:hAnsi="Monaco" w:cs="Monaco"/>
          <w:b/>
          <w:noProof/>
          <w:sz w:val="24"/>
          <w:szCs w:val="24"/>
        </w:rPr>
        <w:t> </w:t>
      </w:r>
      <w:r w:rsidRPr="003E3645">
        <w:rPr>
          <w:rFonts w:ascii="Cambria" w:hAnsi="Cambria"/>
          <w:b/>
          <w:sz w:val="24"/>
          <w:szCs w:val="24"/>
        </w:rPr>
        <w:fldChar w:fldCharType="end"/>
      </w:r>
      <w:bookmarkEnd w:id="6"/>
    </w:p>
    <w:p w14:paraId="4B1AB847" w14:textId="77777777" w:rsidR="00FA36A3" w:rsidRDefault="00FA36A3" w:rsidP="00FA36A3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B1C6943" w14:textId="77777777" w:rsidR="00EE02B0" w:rsidRPr="006B2C3B" w:rsidRDefault="00C04699" w:rsidP="006B2C3B">
      <w:pPr>
        <w:pStyle w:val="ColorfulList-Accent11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 addition to this form, p</w:t>
      </w:r>
      <w:r w:rsidR="00EE02B0">
        <w:rPr>
          <w:rFonts w:ascii="Cambria" w:hAnsi="Cambria"/>
          <w:sz w:val="24"/>
          <w:szCs w:val="24"/>
        </w:rPr>
        <w:t xml:space="preserve">lease </w:t>
      </w:r>
      <w:r>
        <w:rPr>
          <w:rFonts w:ascii="Cambria" w:hAnsi="Cambria"/>
          <w:sz w:val="24"/>
          <w:szCs w:val="24"/>
        </w:rPr>
        <w:t>send</w:t>
      </w:r>
      <w:r w:rsidR="00EE02B0">
        <w:rPr>
          <w:rFonts w:ascii="Cambria" w:hAnsi="Cambria"/>
          <w:sz w:val="24"/>
          <w:szCs w:val="24"/>
        </w:rPr>
        <w:t xml:space="preserve"> a statement explaining your connection to the nominee and the reasons for your nomination. (Refer to the rubric </w:t>
      </w:r>
      <w:r w:rsidR="006B2C3B">
        <w:rPr>
          <w:rFonts w:ascii="Cambria" w:hAnsi="Cambria"/>
          <w:sz w:val="24"/>
          <w:szCs w:val="24"/>
        </w:rPr>
        <w:t>on the next page,</w:t>
      </w:r>
      <w:r w:rsidR="00402861">
        <w:rPr>
          <w:rFonts w:ascii="Cambria" w:hAnsi="Cambria"/>
          <w:sz w:val="24"/>
          <w:szCs w:val="24"/>
        </w:rPr>
        <w:t xml:space="preserve"> </w:t>
      </w:r>
      <w:r w:rsidR="00EE02B0">
        <w:rPr>
          <w:rFonts w:ascii="Cambria" w:hAnsi="Cambria"/>
          <w:sz w:val="24"/>
          <w:szCs w:val="24"/>
        </w:rPr>
        <w:t>which will be used by the selection committee to review the Teacher Award nominations.)</w:t>
      </w:r>
      <w:r w:rsidR="006B2C3B">
        <w:rPr>
          <w:rFonts w:ascii="Cambria" w:hAnsi="Cambria"/>
          <w:sz w:val="24"/>
          <w:szCs w:val="24"/>
        </w:rPr>
        <w:t xml:space="preserve"> </w:t>
      </w:r>
      <w:r w:rsidR="00EE02B0" w:rsidRPr="006B2C3B">
        <w:rPr>
          <w:rFonts w:ascii="Cambria" w:hAnsi="Cambria"/>
          <w:sz w:val="24"/>
          <w:szCs w:val="24"/>
        </w:rPr>
        <w:t xml:space="preserve">Please </w:t>
      </w:r>
      <w:r w:rsidRPr="006B2C3B">
        <w:rPr>
          <w:rFonts w:ascii="Cambria" w:hAnsi="Cambria"/>
          <w:sz w:val="24"/>
          <w:szCs w:val="24"/>
        </w:rPr>
        <w:t>also send</w:t>
      </w:r>
      <w:r w:rsidR="00EE02B0" w:rsidRPr="006B2C3B">
        <w:rPr>
          <w:rFonts w:ascii="Cambria" w:hAnsi="Cambria"/>
          <w:sz w:val="24"/>
          <w:szCs w:val="24"/>
        </w:rPr>
        <w:t xml:space="preserve"> </w:t>
      </w:r>
      <w:r w:rsidRPr="006B2C3B">
        <w:rPr>
          <w:rFonts w:ascii="Cambria" w:hAnsi="Cambria"/>
          <w:sz w:val="24"/>
          <w:szCs w:val="24"/>
        </w:rPr>
        <w:t>the candidate’s</w:t>
      </w:r>
      <w:r w:rsidR="00EE02B0" w:rsidRPr="006B2C3B">
        <w:rPr>
          <w:rFonts w:ascii="Cambria" w:hAnsi="Cambria"/>
          <w:sz w:val="24"/>
          <w:szCs w:val="24"/>
        </w:rPr>
        <w:t xml:space="preserve"> brief c.v.</w:t>
      </w:r>
      <w:r w:rsidR="00402861" w:rsidRPr="006B2C3B">
        <w:rPr>
          <w:rFonts w:ascii="Cambria" w:hAnsi="Cambria"/>
          <w:sz w:val="24"/>
          <w:szCs w:val="24"/>
        </w:rPr>
        <w:t xml:space="preserve"> (maximum 3 pages).</w:t>
      </w:r>
    </w:p>
    <w:p w14:paraId="6BFF17A3" w14:textId="77777777" w:rsidR="00EE02B0" w:rsidRDefault="00EE02B0" w:rsidP="00EE02B0">
      <w:pPr>
        <w:pStyle w:val="ColorfulList-Accent11"/>
        <w:spacing w:after="0" w:line="240" w:lineRule="auto"/>
        <w:rPr>
          <w:rFonts w:ascii="Cambria" w:hAnsi="Cambria"/>
          <w:sz w:val="24"/>
          <w:szCs w:val="24"/>
        </w:rPr>
      </w:pPr>
    </w:p>
    <w:p w14:paraId="343AC26D" w14:textId="77777777" w:rsidR="00FA36A3" w:rsidRDefault="00FA36A3" w:rsidP="00FA36A3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D418CF7" w14:textId="77777777" w:rsidR="006B2C3B" w:rsidRDefault="006B2C3B" w:rsidP="006B2C3B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Retur</w:t>
      </w:r>
      <w:r w:rsidR="00FA36A3">
        <w:rPr>
          <w:rFonts w:ascii="Cambria" w:hAnsi="Cambria"/>
          <w:sz w:val="24"/>
          <w:szCs w:val="24"/>
        </w:rPr>
        <w:t xml:space="preserve">n this form </w:t>
      </w:r>
      <w:r w:rsidR="00402861">
        <w:rPr>
          <w:rFonts w:ascii="Cambria" w:hAnsi="Cambria"/>
          <w:sz w:val="24"/>
          <w:szCs w:val="24"/>
        </w:rPr>
        <w:t xml:space="preserve">and other documents </w:t>
      </w:r>
      <w:r w:rsidR="00FA36A3">
        <w:rPr>
          <w:rFonts w:ascii="Cambria" w:hAnsi="Cambria"/>
          <w:sz w:val="24"/>
          <w:szCs w:val="24"/>
        </w:rPr>
        <w:t xml:space="preserve">by email to: </w:t>
      </w:r>
      <w:r w:rsidR="00FA36A3" w:rsidRPr="002D0304">
        <w:rPr>
          <w:rFonts w:ascii="Cambria" w:hAnsi="Cambria"/>
          <w:sz w:val="24"/>
          <w:szCs w:val="24"/>
        </w:rPr>
        <w:t>aatj@aatj.org</w:t>
      </w:r>
      <w:r w:rsidR="00FA36A3">
        <w:rPr>
          <w:rFonts w:ascii="Cambria" w:hAnsi="Cambria"/>
          <w:sz w:val="24"/>
          <w:szCs w:val="24"/>
        </w:rPr>
        <w:t xml:space="preserve">. </w:t>
      </w:r>
    </w:p>
    <w:p w14:paraId="66C9B080" w14:textId="77777777" w:rsidR="006B2C3B" w:rsidRDefault="006B2C3B" w:rsidP="006B2C3B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285175C" w14:textId="54F37872" w:rsidR="006B2C3B" w:rsidRPr="006B2C3B" w:rsidRDefault="00FA36A3" w:rsidP="006B2C3B">
      <w:pPr>
        <w:spacing w:after="0" w:line="240" w:lineRule="auto"/>
      </w:pPr>
      <w:r w:rsidRPr="00E86C3C">
        <w:rPr>
          <w:rStyle w:val="p"/>
          <w:rFonts w:ascii="Cambria" w:hAnsi="Cambria"/>
          <w:sz w:val="24"/>
        </w:rPr>
        <w:t xml:space="preserve">The deadline for receipt of nominations is </w:t>
      </w:r>
      <w:r w:rsidR="002779F6">
        <w:rPr>
          <w:rStyle w:val="Strong"/>
          <w:rFonts w:ascii="Cambria" w:hAnsi="Cambria"/>
          <w:sz w:val="24"/>
        </w:rPr>
        <w:t>June 30</w:t>
      </w:r>
      <w:r w:rsidR="00A97B51">
        <w:rPr>
          <w:rStyle w:val="Strong"/>
          <w:rFonts w:ascii="Cambria" w:hAnsi="Cambria"/>
          <w:sz w:val="24"/>
        </w:rPr>
        <w:t>, 20</w:t>
      </w:r>
      <w:r w:rsidR="00653188">
        <w:rPr>
          <w:rStyle w:val="Strong"/>
          <w:rFonts w:ascii="Cambria" w:hAnsi="Cambria"/>
          <w:sz w:val="24"/>
        </w:rPr>
        <w:t>2</w:t>
      </w:r>
      <w:r w:rsidR="00094749">
        <w:rPr>
          <w:rStyle w:val="Strong"/>
          <w:rFonts w:ascii="Cambria" w:hAnsi="Cambria"/>
          <w:sz w:val="24"/>
        </w:rPr>
        <w:t>4</w:t>
      </w:r>
      <w:r w:rsidR="006B2C3B">
        <w:rPr>
          <w:rStyle w:val="p"/>
        </w:rPr>
        <w:t>.</w:t>
      </w:r>
    </w:p>
    <w:p w14:paraId="26DDFDBD" w14:textId="77777777" w:rsidR="006B2C3B" w:rsidRDefault="006B2C3B" w:rsidP="006B2C3B">
      <w:pPr>
        <w:rPr>
          <w:b/>
        </w:rPr>
      </w:pPr>
    </w:p>
    <w:p w14:paraId="2D5C02EB" w14:textId="77777777" w:rsidR="006B2C3B" w:rsidRDefault="006B2C3B" w:rsidP="006B2C3B">
      <w:pPr>
        <w:jc w:val="center"/>
        <w:rPr>
          <w:b/>
          <w:sz w:val="24"/>
          <w:szCs w:val="24"/>
        </w:rPr>
      </w:pPr>
    </w:p>
    <w:p w14:paraId="3DE8C13F" w14:textId="77777777" w:rsidR="006B2C3B" w:rsidRDefault="006B2C3B" w:rsidP="006B2C3B">
      <w:pPr>
        <w:jc w:val="center"/>
        <w:rPr>
          <w:b/>
          <w:sz w:val="24"/>
          <w:szCs w:val="24"/>
        </w:rPr>
      </w:pPr>
    </w:p>
    <w:p w14:paraId="254A597E" w14:textId="77777777" w:rsidR="006B2C3B" w:rsidRDefault="006B2C3B" w:rsidP="006B2C3B">
      <w:pPr>
        <w:jc w:val="center"/>
        <w:rPr>
          <w:b/>
          <w:sz w:val="24"/>
          <w:szCs w:val="24"/>
        </w:rPr>
      </w:pPr>
    </w:p>
    <w:p w14:paraId="3057F4D1" w14:textId="77777777" w:rsidR="006B2C3B" w:rsidRDefault="006B2C3B" w:rsidP="006B2C3B">
      <w:pPr>
        <w:jc w:val="center"/>
        <w:rPr>
          <w:b/>
          <w:sz w:val="24"/>
          <w:szCs w:val="24"/>
        </w:rPr>
      </w:pPr>
    </w:p>
    <w:p w14:paraId="3957B8B0" w14:textId="77777777" w:rsidR="006B2C3B" w:rsidRPr="006B2C3B" w:rsidRDefault="006B2C3B" w:rsidP="006B2C3B">
      <w:pPr>
        <w:jc w:val="center"/>
        <w:rPr>
          <w:b/>
          <w:sz w:val="24"/>
          <w:szCs w:val="24"/>
        </w:rPr>
      </w:pPr>
      <w:r w:rsidRPr="006B2C3B">
        <w:rPr>
          <w:b/>
          <w:sz w:val="24"/>
          <w:szCs w:val="24"/>
        </w:rPr>
        <w:lastRenderedPageBreak/>
        <w:t>Rubric for AATJ Teacher Awards</w:t>
      </w:r>
    </w:p>
    <w:tbl>
      <w:tblPr>
        <w:tblW w:w="10428" w:type="dxa"/>
        <w:tblInd w:w="-4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38"/>
        <w:gridCol w:w="1738"/>
        <w:gridCol w:w="1738"/>
        <w:gridCol w:w="1738"/>
        <w:gridCol w:w="1738"/>
        <w:gridCol w:w="1738"/>
      </w:tblGrid>
      <w:tr w:rsidR="00C63B12" w14:paraId="3CAD36C2" w14:textId="77777777" w:rsidTr="000C1DC0">
        <w:trPr>
          <w:trHeight w:val="1140"/>
        </w:trPr>
        <w:tc>
          <w:tcPr>
            <w:tcW w:w="1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50BB4" w14:textId="7E77A393" w:rsidR="00C63B12" w:rsidRDefault="00C63B12" w:rsidP="006B2C3B">
            <w:pPr>
              <w:widowControl w:val="0"/>
              <w:spacing w:line="240" w:lineRule="auto"/>
            </w:pPr>
            <w:r w:rsidRPr="00094749">
              <w:t>Criteria</w:t>
            </w:r>
          </w:p>
        </w:tc>
        <w:tc>
          <w:tcPr>
            <w:tcW w:w="1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EFB70" w14:textId="77777777" w:rsidR="00C63B12" w:rsidRDefault="00C63B12" w:rsidP="006B2C3B">
            <w:pPr>
              <w:widowControl w:val="0"/>
              <w:spacing w:line="240" w:lineRule="auto"/>
            </w:pPr>
            <w:r>
              <w:t>0</w:t>
            </w:r>
          </w:p>
          <w:p w14:paraId="05F0EC0E" w14:textId="77777777" w:rsidR="00C63B12" w:rsidRDefault="00C63B12" w:rsidP="006B2C3B">
            <w:pPr>
              <w:widowControl w:val="0"/>
              <w:spacing w:line="240" w:lineRule="auto"/>
            </w:pPr>
            <w:r>
              <w:t>Does not meet</w:t>
            </w:r>
          </w:p>
        </w:tc>
        <w:tc>
          <w:tcPr>
            <w:tcW w:w="1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C8BF0" w14:textId="77777777" w:rsidR="00C63B12" w:rsidRDefault="00C63B12" w:rsidP="006B2C3B">
            <w:pPr>
              <w:widowControl w:val="0"/>
              <w:spacing w:line="240" w:lineRule="auto"/>
            </w:pPr>
            <w:r>
              <w:t>1</w:t>
            </w:r>
          </w:p>
          <w:p w14:paraId="3EB1282A" w14:textId="77777777" w:rsidR="00C63B12" w:rsidRDefault="00C63B12" w:rsidP="006B2C3B">
            <w:pPr>
              <w:widowControl w:val="0"/>
              <w:spacing w:line="240" w:lineRule="auto"/>
            </w:pPr>
            <w:r>
              <w:t xml:space="preserve">Adequate </w:t>
            </w:r>
          </w:p>
        </w:tc>
        <w:tc>
          <w:tcPr>
            <w:tcW w:w="1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EB305" w14:textId="77777777" w:rsidR="00C63B12" w:rsidRDefault="00C63B12" w:rsidP="006B2C3B">
            <w:pPr>
              <w:widowControl w:val="0"/>
              <w:spacing w:line="240" w:lineRule="auto"/>
            </w:pPr>
            <w:r>
              <w:t>2</w:t>
            </w:r>
          </w:p>
          <w:p w14:paraId="055797DE" w14:textId="1129E854" w:rsidR="00C63B12" w:rsidRDefault="00C63B12" w:rsidP="006B2C3B">
            <w:pPr>
              <w:widowControl w:val="0"/>
              <w:spacing w:line="240" w:lineRule="auto"/>
            </w:pPr>
            <w:r>
              <w:t>Good</w:t>
            </w:r>
          </w:p>
        </w:tc>
        <w:tc>
          <w:tcPr>
            <w:tcW w:w="1738" w:type="dxa"/>
          </w:tcPr>
          <w:p w14:paraId="36403C63" w14:textId="77777777" w:rsidR="00C63B12" w:rsidRDefault="00C63B12" w:rsidP="00C63B12">
            <w:pPr>
              <w:widowControl w:val="0"/>
              <w:spacing w:line="240" w:lineRule="auto"/>
            </w:pPr>
            <w:r>
              <w:t>3</w:t>
            </w:r>
          </w:p>
          <w:p w14:paraId="1A736A16" w14:textId="25984217" w:rsidR="00C63B12" w:rsidRDefault="00C63B12" w:rsidP="00C63B12">
            <w:pPr>
              <w:widowControl w:val="0"/>
              <w:spacing w:line="240" w:lineRule="auto"/>
            </w:pPr>
            <w:r>
              <w:t>Very Good</w:t>
            </w:r>
          </w:p>
        </w:tc>
        <w:tc>
          <w:tcPr>
            <w:tcW w:w="1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9E51C" w14:textId="04127A6C" w:rsidR="00C63B12" w:rsidRDefault="00C63B12" w:rsidP="006B2C3B">
            <w:pPr>
              <w:widowControl w:val="0"/>
              <w:spacing w:line="240" w:lineRule="auto"/>
            </w:pPr>
            <w:r>
              <w:t>4</w:t>
            </w:r>
          </w:p>
          <w:p w14:paraId="55872542" w14:textId="77777777" w:rsidR="00C63B12" w:rsidRDefault="00C63B12" w:rsidP="006B2C3B">
            <w:pPr>
              <w:widowControl w:val="0"/>
              <w:spacing w:line="240" w:lineRule="auto"/>
            </w:pPr>
            <w:r>
              <w:t>Exemplary</w:t>
            </w:r>
          </w:p>
        </w:tc>
      </w:tr>
      <w:tr w:rsidR="00C63B12" w14:paraId="5ACF0B8D" w14:textId="77777777" w:rsidTr="00C63B12">
        <w:trPr>
          <w:trHeight w:val="1999"/>
        </w:trPr>
        <w:tc>
          <w:tcPr>
            <w:tcW w:w="1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57463" w14:textId="214A43CF" w:rsidR="00C63B12" w:rsidRDefault="00C63B12" w:rsidP="006B2C3B">
            <w:pPr>
              <w:widowControl w:val="0"/>
              <w:spacing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Teaching Excellence</w:t>
            </w:r>
          </w:p>
        </w:tc>
        <w:tc>
          <w:tcPr>
            <w:tcW w:w="1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CB3C4" w14:textId="77777777" w:rsidR="00C63B12" w:rsidRDefault="00C63B12" w:rsidP="00C63B12">
            <w:pPr>
              <w:pStyle w:val="NormalWeb"/>
              <w:spacing w:after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Documents do not provide evidence of teaching quality.</w:t>
            </w:r>
          </w:p>
          <w:p w14:paraId="11FEA32E" w14:textId="503738FD" w:rsidR="00C63B12" w:rsidRDefault="00C63B12" w:rsidP="006B2C3B">
            <w:pPr>
              <w:widowControl w:val="0"/>
              <w:spacing w:line="240" w:lineRule="auto"/>
            </w:pPr>
          </w:p>
        </w:tc>
        <w:tc>
          <w:tcPr>
            <w:tcW w:w="1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65ABC" w14:textId="77777777" w:rsidR="00C63B12" w:rsidRDefault="00C63B12" w:rsidP="00C63B12">
            <w:pPr>
              <w:pStyle w:val="NormalWeb"/>
              <w:spacing w:after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Documents provide limited evidence of engaging teaching. </w:t>
            </w:r>
          </w:p>
          <w:p w14:paraId="70C6CB70" w14:textId="30EA1964" w:rsidR="00C63B12" w:rsidRDefault="00C63B12" w:rsidP="006B2C3B">
            <w:pPr>
              <w:widowControl w:val="0"/>
              <w:spacing w:line="240" w:lineRule="auto"/>
            </w:pPr>
          </w:p>
        </w:tc>
        <w:tc>
          <w:tcPr>
            <w:tcW w:w="1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78814" w14:textId="21D28C60" w:rsidR="00C63B12" w:rsidRDefault="00C63B12" w:rsidP="006B2C3B">
            <w:pPr>
              <w:widowControl w:val="0"/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Documents provide some evidence of high quality, engaging teaching.</w:t>
            </w:r>
          </w:p>
        </w:tc>
        <w:tc>
          <w:tcPr>
            <w:tcW w:w="1738" w:type="dxa"/>
          </w:tcPr>
          <w:p w14:paraId="29FFEBDF" w14:textId="77777777" w:rsidR="00C63B12" w:rsidRDefault="00C63B12" w:rsidP="00C63B12">
            <w:pPr>
              <w:pStyle w:val="NormalWeb"/>
              <w:spacing w:after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Documents provide strong evidence of consistent excellence in teaching.  </w:t>
            </w:r>
          </w:p>
          <w:p w14:paraId="5FBFA93B" w14:textId="77777777" w:rsidR="00C63B12" w:rsidRDefault="00C63B12" w:rsidP="006B2C3B">
            <w:pPr>
              <w:widowControl w:val="0"/>
              <w:spacing w:line="240" w:lineRule="auto"/>
            </w:pPr>
          </w:p>
        </w:tc>
        <w:tc>
          <w:tcPr>
            <w:tcW w:w="1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C3737" w14:textId="52822D45" w:rsidR="00C63B12" w:rsidRDefault="00C63B12" w:rsidP="006B2C3B">
            <w:pPr>
              <w:widowControl w:val="0"/>
              <w:spacing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supporting documents provide powerful evidence of impactful and consistent excellence in teaching.</w:t>
            </w:r>
          </w:p>
        </w:tc>
      </w:tr>
      <w:tr w:rsidR="00C63B12" w14:paraId="45996F83" w14:textId="77777777" w:rsidTr="00C63B12">
        <w:trPr>
          <w:trHeight w:val="2183"/>
        </w:trPr>
        <w:tc>
          <w:tcPr>
            <w:tcW w:w="1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B0081" w14:textId="417B92CD" w:rsidR="00C63B12" w:rsidRDefault="00C63B12" w:rsidP="006B2C3B">
            <w:pPr>
              <w:widowControl w:val="0"/>
              <w:spacing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Professional Development Efforts</w:t>
            </w:r>
          </w:p>
        </w:tc>
        <w:tc>
          <w:tcPr>
            <w:tcW w:w="1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F3E5C" w14:textId="3B32D911" w:rsidR="00C63B12" w:rsidRDefault="00C63B12" w:rsidP="006B2C3B">
            <w:pPr>
              <w:widowControl w:val="0"/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evidence of participation in professional development activities.</w:t>
            </w:r>
          </w:p>
        </w:tc>
        <w:tc>
          <w:tcPr>
            <w:tcW w:w="1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0AD98" w14:textId="77777777" w:rsidR="00C63B12" w:rsidRDefault="00C63B12" w:rsidP="00C63B12">
            <w:pPr>
              <w:pStyle w:val="NormalWeb"/>
              <w:spacing w:after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Limited evidence of participation in professional development. </w:t>
            </w:r>
          </w:p>
          <w:p w14:paraId="7E184608" w14:textId="04E49A44" w:rsidR="00C63B12" w:rsidRDefault="00C63B12" w:rsidP="006B2C3B">
            <w:pPr>
              <w:widowControl w:val="0"/>
              <w:spacing w:line="240" w:lineRule="auto"/>
            </w:pPr>
          </w:p>
        </w:tc>
        <w:tc>
          <w:tcPr>
            <w:tcW w:w="1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E2DF6" w14:textId="77777777" w:rsidR="00C63B12" w:rsidRDefault="00C63B12" w:rsidP="00C63B12">
            <w:pPr>
              <w:pStyle w:val="NormalWeb"/>
              <w:spacing w:after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Some evidence of ongoing participation in professional development.</w:t>
            </w:r>
          </w:p>
          <w:p w14:paraId="04438F5B" w14:textId="0B415860" w:rsidR="00C63B12" w:rsidRDefault="00C63B12" w:rsidP="006B2C3B">
            <w:pPr>
              <w:widowControl w:val="0"/>
              <w:spacing w:line="240" w:lineRule="auto"/>
            </w:pPr>
          </w:p>
        </w:tc>
        <w:tc>
          <w:tcPr>
            <w:tcW w:w="1738" w:type="dxa"/>
          </w:tcPr>
          <w:p w14:paraId="6F3D0490" w14:textId="5A729653" w:rsidR="00C63B12" w:rsidRDefault="00C63B12" w:rsidP="006B2C3B">
            <w:pPr>
              <w:widowControl w:val="0"/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Specific, detailed evidence of participation in professional development activities.</w:t>
            </w:r>
          </w:p>
        </w:tc>
        <w:tc>
          <w:tcPr>
            <w:tcW w:w="1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F3FA5" w14:textId="6A47C637" w:rsidR="00C63B12" w:rsidRDefault="00C63B12" w:rsidP="00C63B12">
            <w:pPr>
              <w:pStyle w:val="NormalWeb"/>
              <w:spacing w:after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Strong evidence of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extensive, on-going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participation in professional development as presenter and participant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63B12" w14:paraId="1B5D52CC" w14:textId="77777777" w:rsidTr="00C63B12">
        <w:trPr>
          <w:trHeight w:val="1908"/>
        </w:trPr>
        <w:tc>
          <w:tcPr>
            <w:tcW w:w="1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7D4E0" w14:textId="0107EF25" w:rsidR="00C63B12" w:rsidRDefault="00C63B12" w:rsidP="006B2C3B">
            <w:pPr>
              <w:widowControl w:val="0"/>
              <w:spacing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Japanese Language Advocacy</w:t>
            </w:r>
          </w:p>
        </w:tc>
        <w:tc>
          <w:tcPr>
            <w:tcW w:w="1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70DA7" w14:textId="0FB72999" w:rsidR="00C63B12" w:rsidRDefault="00C63B12" w:rsidP="00C63B12">
            <w:pPr>
              <w:pStyle w:val="NormalWeb"/>
              <w:spacing w:after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evidence of advocacy efforts</w:t>
            </w:r>
            <w:r w:rsidR="0047558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68E5884" w14:textId="42EA2E53" w:rsidR="00C63B12" w:rsidRDefault="00C63B12" w:rsidP="006B2C3B">
            <w:pPr>
              <w:widowControl w:val="0"/>
              <w:spacing w:line="240" w:lineRule="auto"/>
            </w:pPr>
          </w:p>
        </w:tc>
        <w:tc>
          <w:tcPr>
            <w:tcW w:w="1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B3DBE" w14:textId="00C38EC1" w:rsidR="00C63B12" w:rsidRDefault="00C63B12" w:rsidP="00C63B12">
            <w:pPr>
              <w:pStyle w:val="NormalWeb"/>
              <w:spacing w:after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Limited evidence of advocacy efforts</w:t>
            </w:r>
            <w:r w:rsidR="0047558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DE669D7" w14:textId="263B77F9" w:rsidR="00C63B12" w:rsidRDefault="00C63B12" w:rsidP="006B2C3B">
            <w:pPr>
              <w:widowControl w:val="0"/>
              <w:spacing w:line="240" w:lineRule="auto"/>
            </w:pPr>
          </w:p>
        </w:tc>
        <w:tc>
          <w:tcPr>
            <w:tcW w:w="1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10A1E" w14:textId="77777777" w:rsidR="00C63B12" w:rsidRDefault="00C63B12" w:rsidP="00C63B12">
            <w:pPr>
              <w:pStyle w:val="NormalWeb"/>
              <w:spacing w:after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Some evidence of advocacy efforts. </w:t>
            </w:r>
          </w:p>
          <w:p w14:paraId="2B772530" w14:textId="31E433D8" w:rsidR="00C63B12" w:rsidRDefault="00C63B12" w:rsidP="006B2C3B">
            <w:pPr>
              <w:widowControl w:val="0"/>
              <w:spacing w:line="240" w:lineRule="auto"/>
            </w:pPr>
          </w:p>
        </w:tc>
        <w:tc>
          <w:tcPr>
            <w:tcW w:w="1738" w:type="dxa"/>
          </w:tcPr>
          <w:p w14:paraId="1EF3C0DF" w14:textId="24774F01" w:rsidR="00C63B12" w:rsidRDefault="00C63B12" w:rsidP="00C63B12">
            <w:pPr>
              <w:pStyle w:val="NormalWeb"/>
              <w:spacing w:after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Strong advocacy efforts, primarily aimed at nominee’s school or district. </w:t>
            </w:r>
          </w:p>
          <w:p w14:paraId="76EF086C" w14:textId="77777777" w:rsidR="00C63B12" w:rsidRDefault="00C63B12" w:rsidP="006B2C3B">
            <w:pPr>
              <w:widowControl w:val="0"/>
              <w:spacing w:line="240" w:lineRule="auto"/>
            </w:pPr>
          </w:p>
        </w:tc>
        <w:tc>
          <w:tcPr>
            <w:tcW w:w="1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7ECA2" w14:textId="77777777" w:rsidR="00C63B12" w:rsidRDefault="00C63B12" w:rsidP="00C63B1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Strong evidence of advocacy efforts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which have a significant impact</w:t>
            </w:r>
          </w:p>
          <w:p w14:paraId="14DA723D" w14:textId="4F3AF935" w:rsidR="00C63B12" w:rsidRDefault="00C63B12" w:rsidP="00C63B12">
            <w:pPr>
              <w:widowControl w:val="0"/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beyond school/district level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63B12" w14:paraId="22CB0E4C" w14:textId="77777777" w:rsidTr="00C63B12">
        <w:trPr>
          <w:trHeight w:val="1632"/>
        </w:trPr>
        <w:tc>
          <w:tcPr>
            <w:tcW w:w="1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E1E45" w14:textId="6EAA5F17" w:rsidR="00C63B12" w:rsidRDefault="00C63B12" w:rsidP="006B2C3B">
            <w:pPr>
              <w:widowControl w:val="0"/>
              <w:spacing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Leadership</w:t>
            </w:r>
          </w:p>
        </w:tc>
        <w:tc>
          <w:tcPr>
            <w:tcW w:w="1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C25D0" w14:textId="4155B2BF" w:rsidR="00C63B12" w:rsidRDefault="0047558D" w:rsidP="006B2C3B">
            <w:pPr>
              <w:widowControl w:val="0"/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evidence of leadership role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39A37" w14:textId="706730A5" w:rsidR="00C63B12" w:rsidRDefault="0047558D" w:rsidP="006B2C3B">
            <w:pPr>
              <w:widowControl w:val="0"/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Limited evidence of leadership at the local level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02159" w14:textId="56730D43" w:rsidR="00C63B12" w:rsidRDefault="0047558D" w:rsidP="0047558D">
            <w:pPr>
              <w:pStyle w:val="NormalWeb"/>
              <w:spacing w:after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Some evidence of leadership, AATJ involvement at local level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38" w:type="dxa"/>
          </w:tcPr>
          <w:p w14:paraId="1ADFA587" w14:textId="0F4D9F4C" w:rsidR="00C63B12" w:rsidRDefault="0047558D" w:rsidP="0047558D">
            <w:pPr>
              <w:pStyle w:val="NormalWeb"/>
              <w:spacing w:after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Evidence of leadership, active AATJ involvement at local level and beyond.</w:t>
            </w:r>
          </w:p>
        </w:tc>
        <w:tc>
          <w:tcPr>
            <w:tcW w:w="1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C266D" w14:textId="3F374F8D" w:rsidR="00C63B12" w:rsidRDefault="00C93DAD" w:rsidP="00C93DAD">
            <w:pPr>
              <w:pStyle w:val="NormalWeb"/>
              <w:spacing w:after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Strong evidence of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ongoing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leadership with substantial impact, contribution to Japanese language teaching profession. </w:t>
            </w:r>
          </w:p>
        </w:tc>
      </w:tr>
    </w:tbl>
    <w:p w14:paraId="6D629128" w14:textId="77777777" w:rsidR="006B2C3B" w:rsidRPr="00376364" w:rsidRDefault="006B2C3B" w:rsidP="00FA36A3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6B2C3B" w:rsidRPr="00376364" w:rsidSect="00040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aco">
    <w:panose1 w:val="02000500000000000000"/>
    <w:charset w:val="4D"/>
    <w:family w:val="auto"/>
    <w:pitch w:val="variable"/>
    <w:sig w:usb0="A00002FF" w:usb1="500039F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16172"/>
    <w:multiLevelType w:val="hybridMultilevel"/>
    <w:tmpl w:val="BB74F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B1A77"/>
    <w:multiLevelType w:val="hybridMultilevel"/>
    <w:tmpl w:val="A8F0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896705">
    <w:abstractNumId w:val="1"/>
  </w:num>
  <w:num w:numId="2" w16cid:durableId="1016423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50"/>
    <w:rsid w:val="00040542"/>
    <w:rsid w:val="00094749"/>
    <w:rsid w:val="000B53C7"/>
    <w:rsid w:val="000C1DC0"/>
    <w:rsid w:val="000E0A16"/>
    <w:rsid w:val="000F77B3"/>
    <w:rsid w:val="001B48EF"/>
    <w:rsid w:val="001D34E9"/>
    <w:rsid w:val="00214F1D"/>
    <w:rsid w:val="002779F6"/>
    <w:rsid w:val="002F5B09"/>
    <w:rsid w:val="00331564"/>
    <w:rsid w:val="00384BF6"/>
    <w:rsid w:val="003C3057"/>
    <w:rsid w:val="003D3248"/>
    <w:rsid w:val="003F492F"/>
    <w:rsid w:val="00400FE9"/>
    <w:rsid w:val="00402861"/>
    <w:rsid w:val="00445CC5"/>
    <w:rsid w:val="0047558D"/>
    <w:rsid w:val="00633386"/>
    <w:rsid w:val="00653188"/>
    <w:rsid w:val="006B2665"/>
    <w:rsid w:val="006B2C3B"/>
    <w:rsid w:val="00755007"/>
    <w:rsid w:val="007B5CB9"/>
    <w:rsid w:val="008C1261"/>
    <w:rsid w:val="008D1AE6"/>
    <w:rsid w:val="008D7B62"/>
    <w:rsid w:val="00991A0A"/>
    <w:rsid w:val="009B5426"/>
    <w:rsid w:val="00A00AAD"/>
    <w:rsid w:val="00A37BDE"/>
    <w:rsid w:val="00A97B51"/>
    <w:rsid w:val="00C04699"/>
    <w:rsid w:val="00C63B12"/>
    <w:rsid w:val="00C93DAD"/>
    <w:rsid w:val="00CE1550"/>
    <w:rsid w:val="00EE02B0"/>
    <w:rsid w:val="00FA3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FDAB03"/>
  <w14:defaultImageDpi w14:val="300"/>
  <w15:docId w15:val="{C1AE154E-F5BE-8744-881F-DBFEDAF3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1D5"/>
    <w:pPr>
      <w:spacing w:after="200" w:line="276" w:lineRule="auto"/>
    </w:pPr>
    <w:rPr>
      <w:sz w:val="22"/>
      <w:szCs w:val="22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CE1550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2D0304"/>
    <w:rPr>
      <w:color w:val="0000FF"/>
      <w:u w:val="single"/>
    </w:rPr>
  </w:style>
  <w:style w:type="character" w:customStyle="1" w:styleId="p">
    <w:name w:val="p"/>
    <w:basedOn w:val="DefaultParagraphFont"/>
    <w:rsid w:val="00E86C3C"/>
  </w:style>
  <w:style w:type="character" w:styleId="Strong">
    <w:name w:val="Strong"/>
    <w:uiPriority w:val="22"/>
    <w:qFormat/>
    <w:rsid w:val="00E86C3C"/>
    <w:rPr>
      <w:b/>
    </w:rPr>
  </w:style>
  <w:style w:type="paragraph" w:styleId="NormalWeb">
    <w:name w:val="Normal (Web)"/>
    <w:basedOn w:val="Normal"/>
    <w:uiPriority w:val="99"/>
    <w:unhideWhenUsed/>
    <w:rsid w:val="00C63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Yasuko Watt</dc:creator>
  <cp:keywords/>
  <cp:lastModifiedBy>Ann Dixon</cp:lastModifiedBy>
  <cp:revision>8</cp:revision>
  <cp:lastPrinted>2012-05-25T21:18:00Z</cp:lastPrinted>
  <dcterms:created xsi:type="dcterms:W3CDTF">2024-03-21T13:25:00Z</dcterms:created>
  <dcterms:modified xsi:type="dcterms:W3CDTF">2024-03-21T13:31:00Z</dcterms:modified>
</cp:coreProperties>
</file>